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281B8" w14:textId="7C7CFABD" w:rsidR="00A53602" w:rsidRPr="00A53602" w:rsidRDefault="00A53602" w:rsidP="0098353E">
      <w:pPr>
        <w:spacing w:line="254" w:lineRule="auto"/>
        <w:ind w:left="-142"/>
        <w:jc w:val="right"/>
        <w:rPr>
          <w:rFonts w:ascii="Arial" w:hAnsi="Arial" w:cs="Arial"/>
          <w:bCs/>
          <w:color w:val="FF0000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Załącznik nr 1 do </w:t>
      </w:r>
      <w:r w:rsidRPr="0098353E">
        <w:rPr>
          <w:rFonts w:ascii="Arial" w:hAnsi="Arial" w:cs="Arial"/>
          <w:bCs/>
          <w:sz w:val="16"/>
          <w:szCs w:val="16"/>
        </w:rPr>
        <w:t>Zarządzenia 1</w:t>
      </w:r>
      <w:r w:rsidR="0098353E" w:rsidRPr="0098353E">
        <w:rPr>
          <w:rFonts w:ascii="Arial" w:hAnsi="Arial" w:cs="Arial"/>
          <w:bCs/>
          <w:sz w:val="16"/>
          <w:szCs w:val="16"/>
        </w:rPr>
        <w:t>4</w:t>
      </w:r>
      <w:r w:rsidRPr="0098353E">
        <w:rPr>
          <w:rFonts w:ascii="Arial" w:hAnsi="Arial" w:cs="Arial"/>
          <w:bCs/>
          <w:sz w:val="16"/>
          <w:szCs w:val="16"/>
        </w:rPr>
        <w:t>/202</w:t>
      </w:r>
      <w:r w:rsidR="0098353E" w:rsidRPr="0098353E">
        <w:rPr>
          <w:rFonts w:ascii="Arial" w:hAnsi="Arial" w:cs="Arial"/>
          <w:bCs/>
          <w:sz w:val="16"/>
          <w:szCs w:val="16"/>
        </w:rPr>
        <w:t>4</w:t>
      </w:r>
      <w:r w:rsidRPr="0098353E">
        <w:rPr>
          <w:rFonts w:ascii="Arial" w:hAnsi="Arial" w:cs="Arial"/>
          <w:bCs/>
          <w:sz w:val="16"/>
          <w:szCs w:val="16"/>
        </w:rPr>
        <w:t xml:space="preserve"> z dnia </w:t>
      </w:r>
      <w:r w:rsidR="0098353E" w:rsidRPr="0098353E">
        <w:rPr>
          <w:rFonts w:ascii="Arial" w:hAnsi="Arial" w:cs="Arial"/>
          <w:bCs/>
          <w:sz w:val="16"/>
          <w:szCs w:val="16"/>
        </w:rPr>
        <w:t>12</w:t>
      </w:r>
      <w:r w:rsidRPr="0098353E">
        <w:rPr>
          <w:rFonts w:ascii="Arial" w:hAnsi="Arial" w:cs="Arial"/>
          <w:bCs/>
          <w:sz w:val="16"/>
          <w:szCs w:val="16"/>
        </w:rPr>
        <w:t>.0</w:t>
      </w:r>
      <w:r w:rsidR="0098353E" w:rsidRPr="0098353E">
        <w:rPr>
          <w:rFonts w:ascii="Arial" w:hAnsi="Arial" w:cs="Arial"/>
          <w:bCs/>
          <w:sz w:val="16"/>
          <w:szCs w:val="16"/>
        </w:rPr>
        <w:t>6</w:t>
      </w:r>
      <w:r w:rsidRPr="0098353E">
        <w:rPr>
          <w:rFonts w:ascii="Arial" w:hAnsi="Arial" w:cs="Arial"/>
          <w:bCs/>
          <w:sz w:val="16"/>
          <w:szCs w:val="16"/>
        </w:rPr>
        <w:t>.202</w:t>
      </w:r>
      <w:r w:rsidR="0098353E" w:rsidRPr="0098353E">
        <w:rPr>
          <w:rFonts w:ascii="Arial" w:hAnsi="Arial" w:cs="Arial"/>
          <w:bCs/>
          <w:sz w:val="16"/>
          <w:szCs w:val="16"/>
        </w:rPr>
        <w:t>4</w:t>
      </w:r>
    </w:p>
    <w:p w14:paraId="5B7B0ABF" w14:textId="77777777" w:rsidR="00BD7A85" w:rsidRDefault="00BD7A85" w:rsidP="00A53602">
      <w:pPr>
        <w:spacing w:line="259" w:lineRule="auto"/>
        <w:ind w:left="-142"/>
        <w:jc w:val="right"/>
        <w:rPr>
          <w:rFonts w:ascii="Arial" w:hAnsi="Arial" w:cs="Arial"/>
          <w:b/>
        </w:rPr>
      </w:pPr>
    </w:p>
    <w:p w14:paraId="3124C5BA" w14:textId="41DD18D8" w:rsidR="00D70954" w:rsidRPr="00E64EF1" w:rsidRDefault="00D70954" w:rsidP="00CB387B">
      <w:pPr>
        <w:spacing w:line="259" w:lineRule="auto"/>
        <w:ind w:left="-142"/>
        <w:jc w:val="center"/>
        <w:rPr>
          <w:rFonts w:ascii="Arial" w:hAnsi="Arial" w:cs="Arial"/>
          <w:b/>
        </w:rPr>
      </w:pPr>
      <w:r w:rsidRPr="00E64EF1">
        <w:rPr>
          <w:rFonts w:ascii="Arial" w:hAnsi="Arial" w:cs="Arial"/>
          <w:b/>
        </w:rPr>
        <w:t>Regulamin</w:t>
      </w:r>
      <w:r w:rsidR="00B75F71" w:rsidRPr="00E64EF1">
        <w:rPr>
          <w:rFonts w:ascii="Arial" w:hAnsi="Arial" w:cs="Arial"/>
          <w:b/>
        </w:rPr>
        <w:t xml:space="preserve"> </w:t>
      </w:r>
      <w:r w:rsidR="00E36A0F">
        <w:rPr>
          <w:rFonts w:ascii="Arial" w:hAnsi="Arial" w:cs="Arial"/>
          <w:b/>
        </w:rPr>
        <w:t>ścieżki edukacyjnej</w:t>
      </w:r>
      <w:r w:rsidR="0042674B">
        <w:rPr>
          <w:rFonts w:ascii="Arial" w:hAnsi="Arial" w:cs="Arial"/>
          <w:b/>
        </w:rPr>
        <w:t xml:space="preserve"> </w:t>
      </w:r>
    </w:p>
    <w:p w14:paraId="58F4C6BB" w14:textId="4DABCF4C" w:rsidR="00D70954" w:rsidRPr="00E64EF1" w:rsidRDefault="00D70954" w:rsidP="00CB387B">
      <w:pPr>
        <w:spacing w:line="259" w:lineRule="auto"/>
        <w:ind w:left="-142"/>
        <w:jc w:val="center"/>
        <w:rPr>
          <w:rFonts w:ascii="Arial" w:hAnsi="Arial" w:cs="Arial"/>
          <w:b/>
          <w:sz w:val="12"/>
          <w:szCs w:val="12"/>
        </w:rPr>
      </w:pPr>
    </w:p>
    <w:p w14:paraId="48737FB2" w14:textId="60AE89FF" w:rsidR="00D70954" w:rsidRPr="00905E93" w:rsidRDefault="00401265" w:rsidP="00CB387B">
      <w:pPr>
        <w:spacing w:after="46" w:line="276" w:lineRule="auto"/>
        <w:ind w:left="-142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eastAsia="Calibri" w:hAnsi="Arial" w:cs="Arial"/>
          <w:b/>
          <w:bCs/>
          <w:sz w:val="19"/>
          <w:szCs w:val="19"/>
        </w:rPr>
        <w:t>Odział leśny 02-33-01-11-</w:t>
      </w:r>
      <w:r w:rsidR="00905E93">
        <w:rPr>
          <w:rFonts w:ascii="Arial" w:eastAsia="Calibri" w:hAnsi="Arial" w:cs="Arial"/>
          <w:b/>
          <w:bCs/>
          <w:sz w:val="19"/>
          <w:szCs w:val="19"/>
        </w:rPr>
        <w:t>602</w:t>
      </w:r>
      <w:r>
        <w:rPr>
          <w:rFonts w:ascii="Arial" w:eastAsia="Calibri" w:hAnsi="Arial" w:cs="Arial"/>
          <w:b/>
          <w:bCs/>
          <w:sz w:val="19"/>
          <w:szCs w:val="19"/>
        </w:rPr>
        <w:t>-</w:t>
      </w:r>
      <w:r w:rsidR="00905E93">
        <w:rPr>
          <w:rFonts w:ascii="Arial" w:eastAsia="Calibri" w:hAnsi="Arial" w:cs="Arial"/>
          <w:b/>
          <w:bCs/>
          <w:sz w:val="19"/>
          <w:szCs w:val="19"/>
        </w:rPr>
        <w:t>i</w:t>
      </w:r>
      <w:r>
        <w:rPr>
          <w:rFonts w:ascii="Arial" w:eastAsia="Calibri" w:hAnsi="Arial" w:cs="Arial"/>
          <w:b/>
          <w:bCs/>
          <w:sz w:val="19"/>
          <w:szCs w:val="19"/>
        </w:rPr>
        <w:t>-00</w:t>
      </w:r>
      <w:r w:rsidR="00905E93">
        <w:rPr>
          <w:rFonts w:ascii="Arial" w:eastAsia="Calibri" w:hAnsi="Arial" w:cs="Arial"/>
          <w:b/>
          <w:bCs/>
          <w:sz w:val="19"/>
          <w:szCs w:val="19"/>
        </w:rPr>
        <w:tab/>
      </w:r>
      <w:r w:rsidR="00905E93">
        <w:rPr>
          <w:rFonts w:ascii="Arial" w:eastAsia="Calibri" w:hAnsi="Arial" w:cs="Arial"/>
          <w:b/>
          <w:bCs/>
          <w:sz w:val="19"/>
          <w:szCs w:val="19"/>
        </w:rPr>
        <w:tab/>
      </w:r>
      <w:r w:rsidR="00905E93">
        <w:rPr>
          <w:rFonts w:ascii="Arial" w:eastAsia="Calibri" w:hAnsi="Arial" w:cs="Arial"/>
          <w:b/>
          <w:bCs/>
          <w:sz w:val="19"/>
          <w:szCs w:val="19"/>
        </w:rPr>
        <w:tab/>
      </w:r>
      <w:r w:rsidR="00905E93">
        <w:rPr>
          <w:rFonts w:ascii="Arial" w:eastAsia="Calibri" w:hAnsi="Arial" w:cs="Arial"/>
          <w:b/>
          <w:bCs/>
          <w:sz w:val="19"/>
          <w:szCs w:val="19"/>
        </w:rPr>
        <w:tab/>
      </w:r>
      <w:r w:rsidR="00905E93">
        <w:rPr>
          <w:rFonts w:ascii="Arial" w:eastAsia="Calibri" w:hAnsi="Arial" w:cs="Arial"/>
          <w:b/>
          <w:bCs/>
          <w:sz w:val="19"/>
          <w:szCs w:val="19"/>
        </w:rPr>
        <w:tab/>
      </w:r>
      <w:r w:rsidR="00905E93" w:rsidRPr="00905E93">
        <w:rPr>
          <w:rFonts w:ascii="Arial" w:eastAsia="Calibri" w:hAnsi="Arial" w:cs="Arial"/>
          <w:b/>
          <w:bCs/>
          <w:sz w:val="19"/>
          <w:szCs w:val="19"/>
        </w:rPr>
        <w:tab/>
      </w:r>
      <w:r w:rsidR="00905E93" w:rsidRPr="00905E93">
        <w:rPr>
          <w:rFonts w:ascii="Arial" w:hAnsi="Arial" w:cs="Arial"/>
          <w:b/>
          <w:bCs/>
          <w:sz w:val="19"/>
          <w:szCs w:val="19"/>
        </w:rPr>
        <w:t>50°44'28.1″N 18°04'24.3″E</w:t>
      </w:r>
    </w:p>
    <w:p w14:paraId="02B18333" w14:textId="77777777" w:rsidR="00AB7931" w:rsidRPr="00E64EF1" w:rsidRDefault="00AB7931" w:rsidP="00CB387B">
      <w:pPr>
        <w:spacing w:after="46" w:line="276" w:lineRule="auto"/>
        <w:ind w:left="-142"/>
        <w:rPr>
          <w:rFonts w:ascii="Arial" w:hAnsi="Arial" w:cs="Arial"/>
          <w:b/>
          <w:bCs/>
          <w:sz w:val="2"/>
          <w:szCs w:val="2"/>
        </w:rPr>
      </w:pPr>
    </w:p>
    <w:p w14:paraId="485764BC" w14:textId="652904D4" w:rsidR="00E36A0F" w:rsidRDefault="00E36A0F" w:rsidP="00CB387B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Regulamin określa warunki korzystania ze ścieżki edukacyjnej znajdującej się na terenie PGL LP Nadleśnictwo Turaw</w:t>
      </w:r>
      <w:r w:rsidR="0040126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7B061ED0" w14:textId="05C742B9" w:rsidR="00E36A0F" w:rsidRDefault="0042674B" w:rsidP="00CB387B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Każdy korzystający z wyznaczonej </w:t>
      </w:r>
      <w:r w:rsidR="00E36A0F">
        <w:rPr>
          <w:rFonts w:ascii="Arial" w:hAnsi="Arial" w:cs="Arial"/>
          <w:sz w:val="18"/>
          <w:szCs w:val="18"/>
        </w:rPr>
        <w:t>ścieżki edukacyjnej</w:t>
      </w:r>
      <w:r>
        <w:rPr>
          <w:rFonts w:ascii="Arial" w:hAnsi="Arial" w:cs="Arial"/>
          <w:sz w:val="18"/>
          <w:szCs w:val="18"/>
        </w:rPr>
        <w:t>, zobowiązany jest do przestrzegania niniejszego regulaminu.</w:t>
      </w:r>
    </w:p>
    <w:p w14:paraId="1392E1B1" w14:textId="300D9EE9" w:rsidR="00E36A0F" w:rsidRDefault="00E36A0F" w:rsidP="00CB387B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Korzystanie ze ścieżki edukacyjnej odbywa się dobrowolnie i na własną odpowiedzialność. </w:t>
      </w:r>
    </w:p>
    <w:p w14:paraId="7C690963" w14:textId="71AB267C" w:rsidR="00DC2601" w:rsidRDefault="00DC2601" w:rsidP="00E36A0F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36A0F">
        <w:rPr>
          <w:rFonts w:ascii="Arial" w:hAnsi="Arial" w:cs="Arial"/>
          <w:sz w:val="18"/>
          <w:szCs w:val="18"/>
        </w:rPr>
        <w:t xml:space="preserve">Osoby korzystające z </w:t>
      </w:r>
      <w:r w:rsidR="00E36A0F">
        <w:rPr>
          <w:rFonts w:ascii="Arial" w:hAnsi="Arial" w:cs="Arial"/>
          <w:sz w:val="18"/>
          <w:szCs w:val="18"/>
        </w:rPr>
        <w:t>ścieżki edukacyjnej</w:t>
      </w:r>
      <w:r w:rsidRPr="00E36A0F">
        <w:rPr>
          <w:rFonts w:ascii="Arial" w:hAnsi="Arial" w:cs="Arial"/>
          <w:sz w:val="18"/>
          <w:szCs w:val="18"/>
        </w:rPr>
        <w:t>, zobowiązane są do stosowania się do znaków zakazu wstępu, w związku z prowadzonymi okresowo pracami leśnymi.</w:t>
      </w:r>
    </w:p>
    <w:p w14:paraId="41073820" w14:textId="417D4D8B" w:rsidR="00E36A0F" w:rsidRDefault="00E36A0F" w:rsidP="00E36A0F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Należy korzystać z infrastruktury i wyposażenia ścieżki edukacyjnej w sposób zgodny z ich przeznaczeniem.</w:t>
      </w:r>
    </w:p>
    <w:p w14:paraId="55F16516" w14:textId="548D1016" w:rsidR="00E36A0F" w:rsidRDefault="00A44567" w:rsidP="00E36A0F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niepełnoletnie</w:t>
      </w:r>
      <w:r w:rsidR="00E36A0F">
        <w:rPr>
          <w:rFonts w:ascii="Arial" w:hAnsi="Arial" w:cs="Arial"/>
          <w:sz w:val="18"/>
          <w:szCs w:val="18"/>
        </w:rPr>
        <w:t xml:space="preserve"> mogą przebywać na terenie ścieżki edukacyjnej wyłącznie pod opieką rodziców bądź opiekunów, którzy ponoszą za nie pełną odpowiedzialność. </w:t>
      </w:r>
    </w:p>
    <w:p w14:paraId="504179B6" w14:textId="77777777" w:rsidR="00A44567" w:rsidRPr="00E64EF1" w:rsidRDefault="00A44567" w:rsidP="00A44567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 xml:space="preserve">W przypadku grup zorganizowanych, osoba odpowiedzialna za grupę (organizator wycieczki przebywa z uczestnikami przez cały czas) zobowiązana jest do zapoznania uczestników z regulaminem oraz ponosi pełną odpowiedzialność za bezpieczeństwo grupy. </w:t>
      </w:r>
    </w:p>
    <w:p w14:paraId="7F3699AF" w14:textId="77777777" w:rsidR="00A44567" w:rsidRPr="00E64EF1" w:rsidRDefault="00A44567" w:rsidP="00A44567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Na terenie obiektów obowiązuje:</w:t>
      </w:r>
    </w:p>
    <w:p w14:paraId="26DE0F3A" w14:textId="4DC25FAB" w:rsidR="00A44567" w:rsidRDefault="00A44567" w:rsidP="00A44567">
      <w:pPr>
        <w:numPr>
          <w:ilvl w:val="1"/>
          <w:numId w:val="3"/>
        </w:numPr>
        <w:spacing w:line="276" w:lineRule="auto"/>
        <w:ind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przestrzeganie zasad bezpieczeństwa;</w:t>
      </w:r>
    </w:p>
    <w:p w14:paraId="1E346BC8" w14:textId="100D5456" w:rsidR="00A44567" w:rsidRDefault="00A44567" w:rsidP="00A44567">
      <w:pPr>
        <w:numPr>
          <w:ilvl w:val="1"/>
          <w:numId w:val="3"/>
        </w:numPr>
        <w:spacing w:line="276" w:lineRule="auto"/>
        <w:ind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utrzymanie ładu i porządku w trakcie korzystania z obiektu;</w:t>
      </w:r>
    </w:p>
    <w:p w14:paraId="22807299" w14:textId="244DA394" w:rsidR="00A44567" w:rsidRDefault="00A44567" w:rsidP="00A44567">
      <w:pPr>
        <w:numPr>
          <w:ilvl w:val="1"/>
          <w:numId w:val="3"/>
        </w:numPr>
        <w:spacing w:line="276" w:lineRule="auto"/>
        <w:ind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przestrzeganie obowiązujących przepisów p.poż</w:t>
      </w:r>
    </w:p>
    <w:p w14:paraId="0898F6CB" w14:textId="78F71754" w:rsidR="00A44567" w:rsidRDefault="00A44567" w:rsidP="00A44567">
      <w:pPr>
        <w:numPr>
          <w:ilvl w:val="1"/>
          <w:numId w:val="3"/>
        </w:numPr>
        <w:spacing w:line="276" w:lineRule="auto"/>
        <w:ind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zakaz rozbijania namiotów</w:t>
      </w:r>
      <w:r>
        <w:rPr>
          <w:rFonts w:ascii="Arial" w:hAnsi="Arial" w:cs="Arial"/>
          <w:sz w:val="18"/>
          <w:szCs w:val="18"/>
        </w:rPr>
        <w:t>;</w:t>
      </w:r>
    </w:p>
    <w:p w14:paraId="4FE783D4" w14:textId="17A705DF" w:rsidR="00A44567" w:rsidRDefault="00A44567" w:rsidP="00A44567">
      <w:pPr>
        <w:numPr>
          <w:ilvl w:val="1"/>
          <w:numId w:val="3"/>
        </w:numPr>
        <w:spacing w:line="276" w:lineRule="auto"/>
        <w:ind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zakaz nocowania;</w:t>
      </w:r>
    </w:p>
    <w:p w14:paraId="6EEEE2AA" w14:textId="0336B777" w:rsidR="00A44567" w:rsidRDefault="00A44567" w:rsidP="00A44567">
      <w:pPr>
        <w:numPr>
          <w:ilvl w:val="1"/>
          <w:numId w:val="3"/>
        </w:numPr>
        <w:spacing w:line="276" w:lineRule="auto"/>
        <w:ind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zakaz niszczenia obiektu</w:t>
      </w:r>
      <w:r w:rsidR="00401265">
        <w:rPr>
          <w:rFonts w:ascii="Arial" w:hAnsi="Arial" w:cs="Arial"/>
          <w:sz w:val="18"/>
          <w:szCs w:val="18"/>
        </w:rPr>
        <w:t>;</w:t>
      </w:r>
    </w:p>
    <w:p w14:paraId="4CA27851" w14:textId="28E4B900" w:rsidR="00A44567" w:rsidRDefault="00A44567" w:rsidP="00A44567">
      <w:pPr>
        <w:numPr>
          <w:ilvl w:val="1"/>
          <w:numId w:val="3"/>
        </w:numPr>
        <w:spacing w:line="276" w:lineRule="auto"/>
        <w:ind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zakaz puszczania zwierząt domowych luzem;</w:t>
      </w:r>
    </w:p>
    <w:p w14:paraId="3CA15BC9" w14:textId="34DBFEC2" w:rsidR="00A44567" w:rsidRDefault="00A44567" w:rsidP="00A44567">
      <w:pPr>
        <w:numPr>
          <w:ilvl w:val="1"/>
          <w:numId w:val="3"/>
        </w:numPr>
        <w:spacing w:line="276" w:lineRule="auto"/>
        <w:ind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zakaz niszczenia zieleni;</w:t>
      </w:r>
    </w:p>
    <w:p w14:paraId="103530AC" w14:textId="32730FED" w:rsidR="00A44567" w:rsidRPr="00A44567" w:rsidRDefault="00A44567" w:rsidP="00A44567">
      <w:pPr>
        <w:numPr>
          <w:ilvl w:val="1"/>
          <w:numId w:val="3"/>
        </w:numPr>
        <w:spacing w:line="276" w:lineRule="auto"/>
        <w:ind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zakaz rozpalania ognisk i korzystania z otwartego ognia na terenie</w:t>
      </w:r>
      <w:r w:rsidR="00401265">
        <w:rPr>
          <w:rFonts w:ascii="Arial" w:hAnsi="Arial" w:cs="Arial"/>
          <w:sz w:val="18"/>
          <w:szCs w:val="18"/>
        </w:rPr>
        <w:t>.</w:t>
      </w:r>
    </w:p>
    <w:p w14:paraId="6D4462AC" w14:textId="77777777" w:rsidR="00A44567" w:rsidRPr="00E64EF1" w:rsidRDefault="00A44567" w:rsidP="00A44567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Nadleśnictwo nie ponosi odpowiedzialności za</w:t>
      </w:r>
      <w:r>
        <w:rPr>
          <w:rFonts w:ascii="Arial" w:hAnsi="Arial" w:cs="Arial"/>
          <w:sz w:val="18"/>
          <w:szCs w:val="18"/>
        </w:rPr>
        <w:t xml:space="preserve"> </w:t>
      </w:r>
      <w:r w:rsidRPr="00E64EF1">
        <w:rPr>
          <w:rFonts w:ascii="Arial" w:hAnsi="Arial" w:cs="Arial"/>
          <w:sz w:val="18"/>
          <w:szCs w:val="18"/>
        </w:rPr>
        <w:t>jakiekolwiek szkody rzeczowe lub osobowe powstałe w trakcie korzystania z obiektów</w:t>
      </w:r>
      <w:r>
        <w:rPr>
          <w:rFonts w:ascii="Arial" w:hAnsi="Arial" w:cs="Arial"/>
          <w:sz w:val="18"/>
          <w:szCs w:val="18"/>
        </w:rPr>
        <w:t xml:space="preserve">. Nadleśnictwo nie ponosi odpowiedzialności za </w:t>
      </w:r>
      <w:r w:rsidRPr="00E64EF1">
        <w:rPr>
          <w:rFonts w:ascii="Arial" w:hAnsi="Arial" w:cs="Arial"/>
          <w:sz w:val="18"/>
          <w:szCs w:val="18"/>
        </w:rPr>
        <w:t xml:space="preserve">wypadki lub zdarzenia powstałe na terenie obiektów </w:t>
      </w:r>
      <w:r>
        <w:rPr>
          <w:rFonts w:ascii="Arial" w:hAnsi="Arial" w:cs="Arial"/>
          <w:sz w:val="18"/>
          <w:szCs w:val="18"/>
        </w:rPr>
        <w:t xml:space="preserve">oraz za </w:t>
      </w:r>
      <w:r w:rsidRPr="00E64EF1">
        <w:rPr>
          <w:rFonts w:ascii="Arial" w:hAnsi="Arial" w:cs="Arial"/>
          <w:sz w:val="18"/>
          <w:szCs w:val="18"/>
        </w:rPr>
        <w:t>skradzione lub zgubione rzeczy osobiste i wartościowe.</w:t>
      </w:r>
    </w:p>
    <w:p w14:paraId="29C54F0C" w14:textId="36523C11" w:rsidR="00A44567" w:rsidRDefault="00A44567" w:rsidP="00E36A0F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Nadleśnictwo  nie zaleca przebywania w obiektach podczas burz oraz silnych wiatrów oraz nie bierze odpowiedzialności za ich skutki – decyzje o pozostaniu na terenie obiektu podczas złych warunków atmosferycznych korzystający podejmuje na własną odpowiedzialność</w:t>
      </w:r>
      <w:r>
        <w:rPr>
          <w:rFonts w:ascii="Arial" w:hAnsi="Arial" w:cs="Arial"/>
          <w:sz w:val="18"/>
          <w:szCs w:val="18"/>
        </w:rPr>
        <w:t>.</w:t>
      </w:r>
    </w:p>
    <w:p w14:paraId="02F09659" w14:textId="77777777" w:rsidR="00A44567" w:rsidRDefault="00A44567" w:rsidP="00A44567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W obrębie obiektu mogą rosnąć rośliny trujące. W przypadku ich spożycia należy niezwłocznie skontaktować się z najbliższym lekarzem.</w:t>
      </w:r>
    </w:p>
    <w:p w14:paraId="3DDBD34F" w14:textId="77777777" w:rsidR="00401265" w:rsidRPr="00E64EF1" w:rsidRDefault="00401265" w:rsidP="00401265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 xml:space="preserve">Nadleśnictwo nie odpowiada za ukąszenia oraz inne zdarzenia wynikłe na skutek spotkania z dziki zwierzętami. </w:t>
      </w:r>
    </w:p>
    <w:p w14:paraId="224EA34F" w14:textId="2C67848D" w:rsidR="00401265" w:rsidRPr="00401265" w:rsidRDefault="00401265" w:rsidP="00401265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 xml:space="preserve">Podczas opadów deszczu i warunkach wysokiej wilgotności lub śniegu </w:t>
      </w:r>
      <w:r w:rsidR="003C19C9">
        <w:rPr>
          <w:rFonts w:ascii="Arial" w:hAnsi="Arial" w:cs="Arial"/>
          <w:sz w:val="18"/>
          <w:szCs w:val="18"/>
        </w:rPr>
        <w:t>należy zachować szczególną</w:t>
      </w:r>
      <w:r w:rsidRPr="00E64EF1">
        <w:rPr>
          <w:rFonts w:ascii="Arial" w:hAnsi="Arial" w:cs="Arial"/>
          <w:sz w:val="18"/>
          <w:szCs w:val="18"/>
        </w:rPr>
        <w:t xml:space="preserve"> ostrożnoś</w:t>
      </w:r>
      <w:r w:rsidR="003C19C9">
        <w:rPr>
          <w:rFonts w:ascii="Arial" w:hAnsi="Arial" w:cs="Arial"/>
          <w:sz w:val="18"/>
          <w:szCs w:val="18"/>
        </w:rPr>
        <w:t>ć</w:t>
      </w:r>
      <w:r w:rsidRPr="00E64EF1">
        <w:rPr>
          <w:rFonts w:ascii="Arial" w:hAnsi="Arial" w:cs="Arial"/>
          <w:sz w:val="18"/>
          <w:szCs w:val="18"/>
        </w:rPr>
        <w:t xml:space="preserve"> ze względu na możliwość śliskiego podłoża. </w:t>
      </w:r>
    </w:p>
    <w:p w14:paraId="7223E481" w14:textId="77777777" w:rsidR="00A44567" w:rsidRDefault="00A44567" w:rsidP="00A44567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Osoby korzystające z obiektów zobowiązane są do podporządkowania się poleceniom pracowników Służby Leśnej lub też innych osób działających w imieniu Nadleśnictwa, jeśli odnoszą się do bezpieczeństwa osób i ochrony mienia</w:t>
      </w:r>
      <w:r>
        <w:rPr>
          <w:rFonts w:ascii="Arial" w:hAnsi="Arial" w:cs="Arial"/>
          <w:sz w:val="18"/>
          <w:szCs w:val="18"/>
        </w:rPr>
        <w:t>,</w:t>
      </w:r>
      <w:r w:rsidRPr="00E64EF1">
        <w:rPr>
          <w:rFonts w:ascii="Arial" w:hAnsi="Arial" w:cs="Arial"/>
          <w:sz w:val="18"/>
          <w:szCs w:val="18"/>
        </w:rPr>
        <w:t xml:space="preserve"> </w:t>
      </w:r>
      <w:r w:rsidRPr="00B4220E">
        <w:rPr>
          <w:rFonts w:ascii="Arial" w:hAnsi="Arial" w:cs="Arial"/>
          <w:sz w:val="18"/>
          <w:szCs w:val="18"/>
        </w:rPr>
        <w:t xml:space="preserve">a nie są sprzeczne z regulaminem. </w:t>
      </w:r>
    </w:p>
    <w:p w14:paraId="439A9E71" w14:textId="4A9F720C" w:rsidR="00401265" w:rsidRPr="00B4220E" w:rsidRDefault="00401265" w:rsidP="00A44567">
      <w:pPr>
        <w:numPr>
          <w:ilvl w:val="0"/>
          <w:numId w:val="3"/>
        </w:numPr>
        <w:spacing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Nadleśnictwo nie ponosi odpowiedzialności za wypadki i negatywne zdarzenia, które mogą zaistnieć w przypadku nieprawidłowego korzystania ze ścieżki edukacyjnej lub nieprzestrzegania niniejszego regulaminu.</w:t>
      </w:r>
    </w:p>
    <w:p w14:paraId="593D0DA7" w14:textId="77777777" w:rsidR="00401265" w:rsidRPr="00E64EF1" w:rsidRDefault="00401265" w:rsidP="00401265">
      <w:pPr>
        <w:numPr>
          <w:ilvl w:val="0"/>
          <w:numId w:val="3"/>
        </w:numPr>
        <w:spacing w:after="8" w:line="276" w:lineRule="auto"/>
        <w:ind w:left="-142" w:hanging="425"/>
        <w:jc w:val="both"/>
        <w:rPr>
          <w:rFonts w:ascii="Arial" w:hAnsi="Arial" w:cs="Arial"/>
          <w:sz w:val="18"/>
          <w:szCs w:val="18"/>
        </w:rPr>
      </w:pPr>
      <w:r w:rsidRPr="00E64EF1">
        <w:rPr>
          <w:rFonts w:ascii="Arial" w:hAnsi="Arial" w:cs="Arial"/>
          <w:sz w:val="18"/>
          <w:szCs w:val="18"/>
        </w:rPr>
        <w:t>W przypadku zaobserwowania wystąpienia zagrożenia od pożaru należy niezwłocznie powiadomić straż pożarną na tel. alarmowy 998 i Nadleśnictwo Turawa tel.: 77 421 20 37</w:t>
      </w:r>
      <w:r w:rsidRPr="00E64EF1">
        <w:rPr>
          <w:rFonts w:ascii="Arial" w:hAnsi="Arial" w:cs="Arial"/>
          <w:b/>
          <w:sz w:val="18"/>
          <w:szCs w:val="18"/>
        </w:rPr>
        <w:t xml:space="preserve"> </w:t>
      </w:r>
    </w:p>
    <w:p w14:paraId="5DEDB2C8" w14:textId="77777777" w:rsidR="00A44567" w:rsidRDefault="00A44567" w:rsidP="0040126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7E0DAB8" w14:textId="77777777" w:rsidR="00E64EF1" w:rsidRDefault="00E64EF1" w:rsidP="00E64EF1">
      <w:pPr>
        <w:tabs>
          <w:tab w:val="center" w:pos="2833"/>
          <w:tab w:val="center" w:pos="401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03A5C58" w14:textId="0A02C8DF" w:rsidR="00E64EF1" w:rsidRDefault="002B4BBB" w:rsidP="00E64EF1">
      <w:pPr>
        <w:tabs>
          <w:tab w:val="center" w:pos="2833"/>
          <w:tab w:val="center" w:pos="4012"/>
        </w:tabs>
        <w:spacing w:line="276" w:lineRule="auto"/>
        <w:ind w:left="-142"/>
        <w:jc w:val="both"/>
        <w:rPr>
          <w:rFonts w:ascii="Arial" w:hAnsi="Arial" w:cs="Arial"/>
          <w:sz w:val="18"/>
          <w:szCs w:val="18"/>
        </w:rPr>
      </w:pPr>
      <w:r w:rsidRPr="002B4BBB">
        <w:rPr>
          <w:rFonts w:ascii="Arial" w:hAnsi="Arial" w:cs="Arial"/>
          <w:sz w:val="18"/>
          <w:szCs w:val="18"/>
        </w:rPr>
        <w:t xml:space="preserve">POGOTOWIE RATUNKOWE      999 lub 112 </w:t>
      </w:r>
      <w:r w:rsidR="00E64EF1">
        <w:rPr>
          <w:rFonts w:ascii="Arial" w:hAnsi="Arial" w:cs="Arial"/>
          <w:sz w:val="18"/>
          <w:szCs w:val="18"/>
        </w:rPr>
        <w:t xml:space="preserve">                         </w:t>
      </w:r>
    </w:p>
    <w:p w14:paraId="550C73B3" w14:textId="28265ADD" w:rsidR="002B4BBB" w:rsidRPr="002B4BBB" w:rsidRDefault="002B4BBB" w:rsidP="00E64EF1">
      <w:pPr>
        <w:tabs>
          <w:tab w:val="center" w:pos="2833"/>
          <w:tab w:val="center" w:pos="4012"/>
        </w:tabs>
        <w:spacing w:line="276" w:lineRule="auto"/>
        <w:ind w:left="-142"/>
        <w:jc w:val="both"/>
        <w:rPr>
          <w:rFonts w:ascii="Arial" w:hAnsi="Arial" w:cs="Arial"/>
          <w:sz w:val="18"/>
          <w:szCs w:val="18"/>
        </w:rPr>
      </w:pPr>
      <w:r w:rsidRPr="002B4BBB">
        <w:rPr>
          <w:rFonts w:ascii="Arial" w:hAnsi="Arial" w:cs="Arial"/>
          <w:sz w:val="18"/>
          <w:szCs w:val="18"/>
        </w:rPr>
        <w:t xml:space="preserve">STRAŻ POŻARNA </w:t>
      </w:r>
      <w:r w:rsidRPr="002B4BBB">
        <w:rPr>
          <w:rFonts w:ascii="Arial" w:hAnsi="Arial" w:cs="Arial"/>
          <w:sz w:val="18"/>
          <w:szCs w:val="18"/>
        </w:rPr>
        <w:tab/>
        <w:t xml:space="preserve"> 998 lub 112 </w:t>
      </w:r>
    </w:p>
    <w:p w14:paraId="59BF8ED7" w14:textId="6ED7A51C" w:rsidR="002B4BBB" w:rsidRPr="002B4BBB" w:rsidRDefault="002B4BBB" w:rsidP="002B4BBB">
      <w:pPr>
        <w:tabs>
          <w:tab w:val="center" w:pos="1416"/>
          <w:tab w:val="center" w:pos="2124"/>
          <w:tab w:val="center" w:pos="2833"/>
          <w:tab w:val="center" w:pos="4005"/>
        </w:tabs>
        <w:spacing w:line="276" w:lineRule="auto"/>
        <w:ind w:left="-142"/>
        <w:jc w:val="both"/>
        <w:rPr>
          <w:rFonts w:ascii="Arial" w:hAnsi="Arial" w:cs="Arial"/>
          <w:sz w:val="18"/>
          <w:szCs w:val="18"/>
        </w:rPr>
      </w:pPr>
      <w:r w:rsidRPr="002B4BBB">
        <w:rPr>
          <w:rFonts w:ascii="Arial" w:hAnsi="Arial" w:cs="Arial"/>
          <w:sz w:val="18"/>
          <w:szCs w:val="18"/>
        </w:rPr>
        <w:t xml:space="preserve">POLICJA </w:t>
      </w:r>
      <w:r w:rsidRPr="002B4BBB">
        <w:rPr>
          <w:rFonts w:ascii="Arial" w:hAnsi="Arial" w:cs="Arial"/>
          <w:sz w:val="18"/>
          <w:szCs w:val="18"/>
        </w:rPr>
        <w:tab/>
        <w:t xml:space="preserve"> </w:t>
      </w:r>
      <w:r w:rsidRPr="002B4BBB">
        <w:rPr>
          <w:rFonts w:ascii="Arial" w:hAnsi="Arial" w:cs="Arial"/>
          <w:sz w:val="18"/>
          <w:szCs w:val="18"/>
        </w:rPr>
        <w:tab/>
        <w:t xml:space="preserve"> </w:t>
      </w:r>
      <w:r w:rsidRPr="002B4BBB">
        <w:rPr>
          <w:rFonts w:ascii="Arial" w:hAnsi="Arial" w:cs="Arial"/>
          <w:sz w:val="18"/>
          <w:szCs w:val="18"/>
        </w:rPr>
        <w:tab/>
        <w:t xml:space="preserve"> 997 lub 112 </w:t>
      </w:r>
    </w:p>
    <w:p w14:paraId="24D7AEC4" w14:textId="1304BE56" w:rsidR="002B4BBB" w:rsidRPr="002B4BBB" w:rsidRDefault="002B4BBB" w:rsidP="002B4BBB">
      <w:pPr>
        <w:tabs>
          <w:tab w:val="center" w:pos="1416"/>
          <w:tab w:val="center" w:pos="2124"/>
          <w:tab w:val="center" w:pos="2833"/>
          <w:tab w:val="center" w:pos="4005"/>
        </w:tabs>
        <w:spacing w:line="276" w:lineRule="auto"/>
        <w:ind w:left="-142"/>
        <w:jc w:val="both"/>
        <w:rPr>
          <w:rFonts w:ascii="Arial" w:hAnsi="Arial" w:cs="Arial"/>
          <w:sz w:val="18"/>
          <w:szCs w:val="18"/>
        </w:rPr>
      </w:pPr>
      <w:r w:rsidRPr="002B4BBB">
        <w:rPr>
          <w:rFonts w:ascii="Arial" w:hAnsi="Arial" w:cs="Arial"/>
          <w:sz w:val="18"/>
          <w:szCs w:val="18"/>
        </w:rPr>
        <w:t xml:space="preserve">STRAŻ LEŚNA :             </w:t>
      </w:r>
      <w:r w:rsidRPr="002B4BBB">
        <w:rPr>
          <w:rFonts w:ascii="Arial" w:hAnsi="Arial" w:cs="Arial"/>
          <w:sz w:val="18"/>
          <w:szCs w:val="18"/>
        </w:rPr>
        <w:tab/>
        <w:t xml:space="preserve">668 322 695 lub 696 418 015  </w:t>
      </w:r>
      <w:r w:rsidRPr="002B4BBB">
        <w:rPr>
          <w:rFonts w:ascii="Arial" w:hAnsi="Arial" w:cs="Arial"/>
          <w:b/>
          <w:color w:val="005023"/>
          <w:sz w:val="18"/>
          <w:szCs w:val="18"/>
        </w:rPr>
        <w:t xml:space="preserve"> </w:t>
      </w:r>
    </w:p>
    <w:p w14:paraId="7DDAD66E" w14:textId="34BAB7EF" w:rsidR="00A67D97" w:rsidRPr="002B4BBB" w:rsidRDefault="00D70954" w:rsidP="002B4BBB">
      <w:pPr>
        <w:tabs>
          <w:tab w:val="center" w:pos="1416"/>
          <w:tab w:val="center" w:pos="2124"/>
          <w:tab w:val="center" w:pos="2833"/>
          <w:tab w:val="center" w:pos="400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4BBB">
        <w:rPr>
          <w:rFonts w:ascii="Arial" w:hAnsi="Arial" w:cs="Arial"/>
          <w:b/>
          <w:color w:val="005023"/>
          <w:sz w:val="18"/>
          <w:szCs w:val="18"/>
        </w:rPr>
        <w:t xml:space="preserve"> </w:t>
      </w:r>
    </w:p>
    <w:sectPr w:rsidR="00A67D97" w:rsidRPr="002B4BBB" w:rsidSect="00E64EF1">
      <w:headerReference w:type="default" r:id="rId8"/>
      <w:footerReference w:type="even" r:id="rId9"/>
      <w:footerReference w:type="default" r:id="rId10"/>
      <w:pgSz w:w="11906" w:h="16838"/>
      <w:pgMar w:top="340" w:right="991" w:bottom="1985" w:left="170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F298C" w14:textId="77777777" w:rsidR="00A12B34" w:rsidRDefault="00A12B34">
      <w:r>
        <w:separator/>
      </w:r>
    </w:p>
  </w:endnote>
  <w:endnote w:type="continuationSeparator" w:id="0">
    <w:p w14:paraId="0DEFE860" w14:textId="77777777" w:rsidR="00A12B34" w:rsidRDefault="00A1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3E6BB" w14:textId="77777777" w:rsidR="005F1D39" w:rsidRDefault="00A679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2D76456" w14:textId="77777777" w:rsidR="005F1D39" w:rsidRDefault="005F1D39"/>
  <w:p w14:paraId="1C30E6E6" w14:textId="77777777" w:rsidR="005F1D39" w:rsidRDefault="005F1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7ADEC" w14:textId="77777777" w:rsidR="005F1D39" w:rsidRDefault="003665C5">
    <w:pPr>
      <w:rPr>
        <w:rFonts w:ascii="Arial" w:hAnsi="Arial" w:cs="Arial"/>
        <w:sz w:val="16"/>
        <w:szCs w:val="16"/>
      </w:rPr>
    </w:pPr>
    <w:r w:rsidRPr="00A96440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07A0BE1" wp14:editId="4526A1A9">
              <wp:simplePos x="0" y="0"/>
              <wp:positionH relativeFrom="column">
                <wp:posOffset>14274</wp:posOffset>
              </wp:positionH>
              <wp:positionV relativeFrom="paragraph">
                <wp:posOffset>27305</wp:posOffset>
              </wp:positionV>
              <wp:extent cx="6033135" cy="0"/>
              <wp:effectExtent l="0" t="0" r="2476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11CA0" id="Line 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" strokecolor="#005846" strokeweight=".5pt"/>
          </w:pict>
        </mc:Fallback>
      </mc:AlternateContent>
    </w:r>
  </w:p>
  <w:p w14:paraId="54BC81CE" w14:textId="21D6D127" w:rsidR="00AB3B75" w:rsidRPr="00E95EBF" w:rsidRDefault="00AB3B75" w:rsidP="00AB3B75">
    <w:pPr>
      <w:rPr>
        <w:rFonts w:ascii="Arial" w:hAnsi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4B1F3" wp14:editId="319902C6">
              <wp:simplePos x="0" y="0"/>
              <wp:positionH relativeFrom="column">
                <wp:posOffset>4683760</wp:posOffset>
              </wp:positionH>
              <wp:positionV relativeFrom="paragraph">
                <wp:posOffset>28769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56058" w14:textId="77777777" w:rsidR="005F1D39" w:rsidRPr="00A96440" w:rsidRDefault="00A67921" w:rsidP="003665C5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4B1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2.25pt;width:114.4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" strokecolor="white" strokeweight="0">
              <v:textbox inset=",0">
                <w:txbxContent>
                  <w:p w14:paraId="23F56058" w14:textId="77777777" w:rsidR="005F1D39" w:rsidRPr="00A96440" w:rsidRDefault="00A67921" w:rsidP="003665C5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sz w:val="16"/>
        <w:szCs w:val="16"/>
      </w:rPr>
      <w:t>PGL LP Nadleśnictwo Turawa, 46-045 Turawa, ul. Opolska 35</w:t>
    </w:r>
  </w:p>
  <w:p w14:paraId="5ECCA7F5" w14:textId="28044B13" w:rsidR="00AB3B75" w:rsidRPr="007A7B55" w:rsidRDefault="00AB3B75" w:rsidP="00AB3B75">
    <w:pPr>
      <w:rPr>
        <w:rFonts w:ascii="Arial" w:hAnsi="Arial"/>
        <w:sz w:val="16"/>
        <w:szCs w:val="16"/>
      </w:rPr>
    </w:pPr>
    <w:r w:rsidRPr="007A7B55">
      <w:rPr>
        <w:rFonts w:ascii="Arial" w:hAnsi="Arial"/>
        <w:sz w:val="16"/>
        <w:szCs w:val="16"/>
      </w:rPr>
      <w:t xml:space="preserve">tel.: </w:t>
    </w:r>
    <w:r>
      <w:rPr>
        <w:rFonts w:ascii="Arial" w:hAnsi="Arial"/>
        <w:sz w:val="16"/>
        <w:szCs w:val="16"/>
      </w:rPr>
      <w:t>77 421 20 11, 77 421 20 37, fax 77 421 20 74</w:t>
    </w:r>
    <w:r w:rsidRPr="007A7B55">
      <w:rPr>
        <w:rFonts w:ascii="Arial" w:hAnsi="Arial"/>
        <w:sz w:val="16"/>
        <w:szCs w:val="16"/>
      </w:rPr>
      <w:t xml:space="preserve"> e-mail: </w:t>
    </w:r>
    <w:r>
      <w:rPr>
        <w:rFonts w:ascii="Arial" w:hAnsi="Arial"/>
        <w:sz w:val="16"/>
        <w:szCs w:val="16"/>
      </w:rPr>
      <w:t>turawa</w:t>
    </w:r>
    <w:r w:rsidRPr="007A7B55">
      <w:rPr>
        <w:rFonts w:ascii="Arial" w:hAnsi="Arial"/>
        <w:sz w:val="16"/>
        <w:szCs w:val="16"/>
      </w:rPr>
      <w:t>@k</w:t>
    </w:r>
    <w:r>
      <w:rPr>
        <w:rFonts w:ascii="Arial" w:hAnsi="Arial"/>
        <w:sz w:val="16"/>
        <w:szCs w:val="16"/>
      </w:rPr>
      <w:t>atowice</w:t>
    </w:r>
    <w:r w:rsidRPr="007A7B55">
      <w:rPr>
        <w:rFonts w:ascii="Arial" w:hAnsi="Arial"/>
        <w:sz w:val="16"/>
        <w:szCs w:val="16"/>
      </w:rPr>
      <w:t>.lasy.gov.pl</w:t>
    </w:r>
  </w:p>
  <w:p w14:paraId="321A0B88" w14:textId="0EDEBA5F" w:rsidR="00F45F6A" w:rsidRPr="00F45F6A" w:rsidRDefault="00F45F6A" w:rsidP="00F45F6A">
    <w:pPr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CB8F3" w14:textId="77777777" w:rsidR="00A12B34" w:rsidRDefault="00A12B34">
      <w:r>
        <w:separator/>
      </w:r>
    </w:p>
  </w:footnote>
  <w:footnote w:type="continuationSeparator" w:id="0">
    <w:p w14:paraId="58FE5A50" w14:textId="77777777" w:rsidR="00A12B34" w:rsidRDefault="00A1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8D571" w14:textId="77777777" w:rsidR="005F1D39" w:rsidRDefault="00C669C1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03249E0" wp14:editId="7448D3BD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8D90D" w14:textId="4AFE612C" w:rsidR="00C669C1" w:rsidRPr="00A96440" w:rsidRDefault="00AB3B75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PGL LP Nadleśnictwo Turawa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249E0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" fillcolor="white [3201]" stroked="f" strokeweight=".5pt">
              <v:textbox>
                <w:txbxContent>
                  <w:p w14:paraId="2218D90D" w14:textId="4AFE612C" w:rsidR="00C669C1" w:rsidRPr="00A96440" w:rsidRDefault="00AB3B75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PGL LP Nadleśnictwo Turawa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 w:rsidR="00A96440">
      <w:rPr>
        <w:noProof/>
        <w:color w:val="FF0000"/>
      </w:rPr>
      <w:drawing>
        <wp:inline distT="0" distB="0" distL="0" distR="0" wp14:anchorId="28EFF0CC" wp14:editId="17F594C2">
          <wp:extent cx="519374" cy="509965"/>
          <wp:effectExtent l="0" t="0" r="0" b="4445"/>
          <wp:docPr id="1718034444" name="Obraz 1718034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65C5" w:rsidRPr="00A96440">
      <w:rPr>
        <w:noProof/>
        <w:color w:val="005023"/>
      </w:rPr>
      <mc:AlternateContent>
        <mc:Choice Requires="wpc">
          <w:drawing>
            <wp:inline distT="0" distB="0" distL="0" distR="0" wp14:anchorId="4358975D" wp14:editId="38B3B02A">
              <wp:extent cx="6911975" cy="228600"/>
              <wp:effectExtent l="13335" t="635" r="0" b="0"/>
              <wp:docPr id="2137289319" name="Kanwa 2137289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B60EBE3" id="Kanwa 2137289319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C4C24"/>
    <w:multiLevelType w:val="hybridMultilevel"/>
    <w:tmpl w:val="9EB4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905"/>
    <w:multiLevelType w:val="multilevel"/>
    <w:tmpl w:val="206658CA"/>
    <w:lvl w:ilvl="0">
      <w:start w:val="1"/>
      <w:numFmt w:val="decimal"/>
      <w:lvlText w:val="%1."/>
      <w:lvlJc w:val="left"/>
      <w:pPr>
        <w:ind w:left="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106D6"/>
    <w:multiLevelType w:val="multilevel"/>
    <w:tmpl w:val="E1B80A44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F12331"/>
    <w:multiLevelType w:val="hybridMultilevel"/>
    <w:tmpl w:val="FBDA8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490183">
    <w:abstractNumId w:val="3"/>
  </w:num>
  <w:num w:numId="2" w16cid:durableId="2009822029">
    <w:abstractNumId w:val="0"/>
  </w:num>
  <w:num w:numId="3" w16cid:durableId="1198011179">
    <w:abstractNumId w:val="1"/>
  </w:num>
  <w:num w:numId="4" w16cid:durableId="813379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6A"/>
    <w:rsid w:val="00014A49"/>
    <w:rsid w:val="000173F4"/>
    <w:rsid w:val="00017852"/>
    <w:rsid w:val="0007070F"/>
    <w:rsid w:val="00073519"/>
    <w:rsid w:val="00081E2F"/>
    <w:rsid w:val="000B58A8"/>
    <w:rsid w:val="000E2E61"/>
    <w:rsid w:val="000E40DD"/>
    <w:rsid w:val="000E4C99"/>
    <w:rsid w:val="000E5479"/>
    <w:rsid w:val="00147928"/>
    <w:rsid w:val="001826BB"/>
    <w:rsid w:val="00186FFF"/>
    <w:rsid w:val="00187E0A"/>
    <w:rsid w:val="00196BF9"/>
    <w:rsid w:val="001A0EE1"/>
    <w:rsid w:val="001A5C63"/>
    <w:rsid w:val="0022304F"/>
    <w:rsid w:val="00260E43"/>
    <w:rsid w:val="00264835"/>
    <w:rsid w:val="002B0160"/>
    <w:rsid w:val="002B1CEE"/>
    <w:rsid w:val="002B2FBA"/>
    <w:rsid w:val="002B4BBB"/>
    <w:rsid w:val="00310ED0"/>
    <w:rsid w:val="003508E6"/>
    <w:rsid w:val="003538FE"/>
    <w:rsid w:val="003665C5"/>
    <w:rsid w:val="003769ED"/>
    <w:rsid w:val="003800CF"/>
    <w:rsid w:val="003C19C9"/>
    <w:rsid w:val="003C23F9"/>
    <w:rsid w:val="003C2E38"/>
    <w:rsid w:val="003E7B84"/>
    <w:rsid w:val="00401265"/>
    <w:rsid w:val="00402DB7"/>
    <w:rsid w:val="0042674B"/>
    <w:rsid w:val="00493445"/>
    <w:rsid w:val="004A5766"/>
    <w:rsid w:val="004B6F24"/>
    <w:rsid w:val="004F041A"/>
    <w:rsid w:val="0052006C"/>
    <w:rsid w:val="00527475"/>
    <w:rsid w:val="00572B14"/>
    <w:rsid w:val="00585D34"/>
    <w:rsid w:val="005F1D39"/>
    <w:rsid w:val="00616FAC"/>
    <w:rsid w:val="00636EC5"/>
    <w:rsid w:val="00657690"/>
    <w:rsid w:val="0068069F"/>
    <w:rsid w:val="006C1150"/>
    <w:rsid w:val="006D22E4"/>
    <w:rsid w:val="006D2FA8"/>
    <w:rsid w:val="006D3281"/>
    <w:rsid w:val="006D603F"/>
    <w:rsid w:val="0072089C"/>
    <w:rsid w:val="00773795"/>
    <w:rsid w:val="00784440"/>
    <w:rsid w:val="007A2311"/>
    <w:rsid w:val="007D6E53"/>
    <w:rsid w:val="00805F06"/>
    <w:rsid w:val="00810510"/>
    <w:rsid w:val="00814C20"/>
    <w:rsid w:val="00847931"/>
    <w:rsid w:val="008836BC"/>
    <w:rsid w:val="008B0254"/>
    <w:rsid w:val="008B2F85"/>
    <w:rsid w:val="008B4B57"/>
    <w:rsid w:val="008E1657"/>
    <w:rsid w:val="008E6D41"/>
    <w:rsid w:val="008F1D06"/>
    <w:rsid w:val="00905E93"/>
    <w:rsid w:val="009072D5"/>
    <w:rsid w:val="0092165B"/>
    <w:rsid w:val="00927698"/>
    <w:rsid w:val="00976B37"/>
    <w:rsid w:val="0098353E"/>
    <w:rsid w:val="009F2F00"/>
    <w:rsid w:val="00A12B34"/>
    <w:rsid w:val="00A24A6D"/>
    <w:rsid w:val="00A44567"/>
    <w:rsid w:val="00A53602"/>
    <w:rsid w:val="00A67921"/>
    <w:rsid w:val="00A67D97"/>
    <w:rsid w:val="00A92D35"/>
    <w:rsid w:val="00A96440"/>
    <w:rsid w:val="00AB10FE"/>
    <w:rsid w:val="00AB3B75"/>
    <w:rsid w:val="00AB7931"/>
    <w:rsid w:val="00AD1AC6"/>
    <w:rsid w:val="00AD25CF"/>
    <w:rsid w:val="00AE35BA"/>
    <w:rsid w:val="00B169E6"/>
    <w:rsid w:val="00B75F71"/>
    <w:rsid w:val="00BD7A85"/>
    <w:rsid w:val="00C17CE5"/>
    <w:rsid w:val="00C55A3D"/>
    <w:rsid w:val="00C61237"/>
    <w:rsid w:val="00C669C1"/>
    <w:rsid w:val="00C91D4C"/>
    <w:rsid w:val="00CA7E70"/>
    <w:rsid w:val="00CB2F25"/>
    <w:rsid w:val="00CB387B"/>
    <w:rsid w:val="00CE5C0F"/>
    <w:rsid w:val="00CF4FA9"/>
    <w:rsid w:val="00D678D4"/>
    <w:rsid w:val="00D70771"/>
    <w:rsid w:val="00D70954"/>
    <w:rsid w:val="00D930BB"/>
    <w:rsid w:val="00DC1D85"/>
    <w:rsid w:val="00DC2601"/>
    <w:rsid w:val="00E045BA"/>
    <w:rsid w:val="00E202D5"/>
    <w:rsid w:val="00E2344A"/>
    <w:rsid w:val="00E3020B"/>
    <w:rsid w:val="00E36A0F"/>
    <w:rsid w:val="00E471F9"/>
    <w:rsid w:val="00E64EF1"/>
    <w:rsid w:val="00EA3C3C"/>
    <w:rsid w:val="00F06AE0"/>
    <w:rsid w:val="00F45F6A"/>
    <w:rsid w:val="00F46CD5"/>
    <w:rsid w:val="00F61526"/>
    <w:rsid w:val="00F80C35"/>
    <w:rsid w:val="00FA1FE2"/>
    <w:rsid w:val="00FC0189"/>
    <w:rsid w:val="00FD1A86"/>
    <w:rsid w:val="00F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2"/>
    </o:shapelayout>
  </w:shapeDefaults>
  <w:decimalSymbol w:val=","/>
  <w:listSeparator w:val=";"/>
  <w14:docId w14:val="7138F38D"/>
  <w15:docId w15:val="{08505E65-8AF9-4714-9BFE-084BD20F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  <w:style w:type="paragraph" w:customStyle="1" w:styleId="LPStopkaStrona">
    <w:name w:val="LP_Stopka_Strona"/>
    <w:rsid w:val="00AB3B75"/>
    <w:rPr>
      <w:rFonts w:ascii="Arial" w:hAnsi="Arial"/>
      <w:b/>
      <w:color w:val="005023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B75"/>
    <w:pPr>
      <w:widowControl w:val="0"/>
      <w:autoSpaceDE w:val="0"/>
      <w:autoSpaceDN w:val="0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07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070F"/>
  </w:style>
  <w:style w:type="character" w:styleId="Odwoanieprzypisukocowego">
    <w:name w:val="endnote reference"/>
    <w:basedOn w:val="Domylnaczcionkaakapitu"/>
    <w:uiPriority w:val="99"/>
    <w:semiHidden/>
    <w:unhideWhenUsed/>
    <w:rsid w:val="000707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6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6B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6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6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6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F606-8F03-443A-A93F-C194AB11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Katarzyna Waluś</cp:lastModifiedBy>
  <cp:revision>8</cp:revision>
  <cp:lastPrinted>2024-07-03T12:08:00Z</cp:lastPrinted>
  <dcterms:created xsi:type="dcterms:W3CDTF">2024-06-11T08:40:00Z</dcterms:created>
  <dcterms:modified xsi:type="dcterms:W3CDTF">2024-07-03T12:20:00Z</dcterms:modified>
</cp:coreProperties>
</file>